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90" w:rsidRPr="002A6C7D" w:rsidRDefault="002E2790" w:rsidP="002E2790">
      <w:pPr>
        <w:jc w:val="center"/>
        <w:rPr>
          <w:b/>
          <w:sz w:val="28"/>
          <w:szCs w:val="28"/>
        </w:rPr>
      </w:pPr>
    </w:p>
    <w:p w:rsidR="002E2790" w:rsidRPr="002A6C7D" w:rsidRDefault="002E2790" w:rsidP="002E2790">
      <w:pPr>
        <w:jc w:val="center"/>
        <w:rPr>
          <w:b/>
          <w:sz w:val="28"/>
          <w:szCs w:val="28"/>
        </w:rPr>
      </w:pPr>
    </w:p>
    <w:p w:rsidR="002E2790" w:rsidRPr="002A6C7D" w:rsidRDefault="002E2790" w:rsidP="002E2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2A6C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2A6C7D">
        <w:rPr>
          <w:b/>
          <w:sz w:val="28"/>
          <w:szCs w:val="28"/>
        </w:rPr>
        <w:t xml:space="preserve">tarptautiskie </w:t>
      </w:r>
      <w:r>
        <w:rPr>
          <w:b/>
          <w:sz w:val="28"/>
          <w:szCs w:val="28"/>
        </w:rPr>
        <w:t>j</w:t>
      </w:r>
      <w:r w:rsidRPr="002A6C7D">
        <w:rPr>
          <w:b/>
          <w:sz w:val="28"/>
          <w:szCs w:val="28"/>
        </w:rPr>
        <w:t>auno pianistu meistarkursi</w:t>
      </w:r>
    </w:p>
    <w:p w:rsidR="002E2790" w:rsidRPr="002A6C7D" w:rsidRDefault="002E2790" w:rsidP="002E279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Ventspils</w:t>
      </w:r>
      <w:r w:rsidRPr="002A6C7D">
        <w:rPr>
          <w:b/>
          <w:i/>
          <w:sz w:val="28"/>
          <w:szCs w:val="28"/>
        </w:rPr>
        <w:t xml:space="preserve"> Piano 201</w:t>
      </w:r>
      <w:r>
        <w:rPr>
          <w:b/>
          <w:i/>
          <w:sz w:val="28"/>
          <w:szCs w:val="28"/>
        </w:rPr>
        <w:t>9</w:t>
      </w:r>
    </w:p>
    <w:p w:rsidR="002E2790" w:rsidRPr="002A6C7D" w:rsidRDefault="002E2790" w:rsidP="002E2790">
      <w:pPr>
        <w:jc w:val="center"/>
        <w:rPr>
          <w:rFonts w:cs="Times New Roman"/>
          <w:b/>
          <w:sz w:val="28"/>
          <w:szCs w:val="28"/>
        </w:rPr>
      </w:pPr>
    </w:p>
    <w:p w:rsidR="002E2790" w:rsidRPr="002A6C7D" w:rsidRDefault="002E2790" w:rsidP="002E2790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Vents</w:t>
      </w:r>
      <w:r w:rsidRPr="002A6C7D">
        <w:rPr>
          <w:rFonts w:cs="Times New Roman"/>
          <w:b/>
          <w:sz w:val="28"/>
          <w:szCs w:val="28"/>
        </w:rPr>
        <w:t>pils, Latvij</w:t>
      </w:r>
      <w:r>
        <w:rPr>
          <w:rFonts w:cs="Times New Roman"/>
          <w:b/>
          <w:sz w:val="28"/>
          <w:szCs w:val="28"/>
        </w:rPr>
        <w:t>a</w:t>
      </w:r>
    </w:p>
    <w:p w:rsidR="002E2790" w:rsidRPr="002A6C7D" w:rsidRDefault="002E2790" w:rsidP="002E2790">
      <w:pPr>
        <w:rPr>
          <w:rFonts w:cs="Times New Roman"/>
          <w:sz w:val="28"/>
          <w:szCs w:val="28"/>
        </w:rPr>
      </w:pPr>
    </w:p>
    <w:p w:rsidR="002E2790" w:rsidRPr="002A6C7D" w:rsidRDefault="00AC337C" w:rsidP="002E2790">
      <w:pPr>
        <w:ind w:firstLine="720"/>
        <w:rPr>
          <w:rFonts w:cs="Times New Roman"/>
        </w:rPr>
      </w:pPr>
      <w:r>
        <w:rPr>
          <w:rFonts w:cs="Times New Roman"/>
          <w:b/>
        </w:rPr>
        <w:t>Profesionālās izglītības kompetences centrs “</w:t>
      </w:r>
      <w:r w:rsidR="002E2790" w:rsidRPr="0017592D">
        <w:rPr>
          <w:rFonts w:cs="Times New Roman"/>
          <w:b/>
        </w:rPr>
        <w:t>Ventspils Mūzikas vidusskola</w:t>
      </w:r>
      <w:r>
        <w:rPr>
          <w:rFonts w:cs="Times New Roman"/>
          <w:b/>
        </w:rPr>
        <w:t>”</w:t>
      </w:r>
      <w:r w:rsidR="002E2790" w:rsidRPr="0017592D">
        <w:rPr>
          <w:rFonts w:cs="Times New Roman"/>
          <w:b/>
        </w:rPr>
        <w:t xml:space="preserve"> </w:t>
      </w:r>
      <w:r w:rsidR="002E2790" w:rsidRPr="004649C5">
        <w:rPr>
          <w:rFonts w:cs="Times New Roman"/>
        </w:rPr>
        <w:t xml:space="preserve">sadarbībā ar Francijas asociāciju </w:t>
      </w:r>
      <w:r w:rsidR="002E2790" w:rsidRPr="004649C5">
        <w:rPr>
          <w:rFonts w:cs="Times New Roman"/>
          <w:i/>
        </w:rPr>
        <w:t>Concerto Grosso</w:t>
      </w:r>
      <w:r w:rsidR="002E2790" w:rsidRPr="0017592D">
        <w:rPr>
          <w:rFonts w:cs="Times New Roman"/>
        </w:rPr>
        <w:t xml:space="preserve"> </w:t>
      </w:r>
      <w:r w:rsidR="002E2790" w:rsidRPr="004649C5">
        <w:rPr>
          <w:rFonts w:cs="Times New Roman"/>
        </w:rPr>
        <w:t>rīko starptautiskos meistarkursus jauniem pianistiem un klavierspēles pedagogiem.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 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Meistarkursos v</w:t>
      </w:r>
      <w:r w:rsidR="00AC337C">
        <w:rPr>
          <w:rFonts w:cs="Times New Roman"/>
        </w:rPr>
        <w:t xml:space="preserve">ar piedalīties mūzikas skolu, </w:t>
      </w:r>
      <w:r w:rsidRPr="002A6C7D">
        <w:rPr>
          <w:rFonts w:cs="Times New Roman"/>
        </w:rPr>
        <w:t xml:space="preserve">mūzikas vidusskolu </w:t>
      </w:r>
      <w:r w:rsidR="00AC337C">
        <w:rPr>
          <w:rFonts w:cs="Times New Roman"/>
        </w:rPr>
        <w:t xml:space="preserve">un </w:t>
      </w:r>
      <w:r w:rsidRPr="002A6C7D">
        <w:rPr>
          <w:rFonts w:cs="Times New Roman"/>
        </w:rPr>
        <w:t>mūzikas aug</w:t>
      </w:r>
      <w:r w:rsidR="0081117A">
        <w:rPr>
          <w:rFonts w:cs="Times New Roman"/>
        </w:rPr>
        <w:t xml:space="preserve">stskolu studenti, </w:t>
      </w:r>
      <w:r w:rsidR="00AC337C">
        <w:rPr>
          <w:rFonts w:cs="Times New Roman"/>
        </w:rPr>
        <w:t xml:space="preserve">absolventi un </w:t>
      </w:r>
      <w:r>
        <w:rPr>
          <w:rFonts w:cs="Times New Roman"/>
        </w:rPr>
        <w:t>pedagogi.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762614" w:rsidRDefault="002E2790" w:rsidP="002E2790">
      <w:pPr>
        <w:rPr>
          <w:rFonts w:cs="Times New Roman"/>
          <w:color w:val="FF0000"/>
        </w:rPr>
      </w:pPr>
      <w:r>
        <w:rPr>
          <w:rFonts w:cs="Times New Roman"/>
          <w:i/>
        </w:rPr>
        <w:t>Vents</w:t>
      </w:r>
      <w:r w:rsidRPr="002A6C7D">
        <w:rPr>
          <w:rFonts w:cs="Times New Roman"/>
          <w:i/>
        </w:rPr>
        <w:t xml:space="preserve">pils </w:t>
      </w:r>
      <w:proofErr w:type="spellStart"/>
      <w:r w:rsidRPr="002A6C7D">
        <w:rPr>
          <w:rFonts w:cs="Times New Roman"/>
          <w:i/>
        </w:rPr>
        <w:t>Piano</w:t>
      </w:r>
      <w:proofErr w:type="spellEnd"/>
      <w:r w:rsidRPr="002A6C7D">
        <w:rPr>
          <w:rFonts w:cs="Times New Roman"/>
          <w:i/>
        </w:rPr>
        <w:t xml:space="preserve"> 20</w:t>
      </w:r>
      <w:r>
        <w:rPr>
          <w:rFonts w:cs="Times New Roman"/>
          <w:i/>
        </w:rPr>
        <w:t>19</w:t>
      </w:r>
      <w:r w:rsidRPr="002A6C7D">
        <w:rPr>
          <w:rFonts w:cs="Times New Roman"/>
          <w:i/>
        </w:rPr>
        <w:t xml:space="preserve"> </w:t>
      </w:r>
      <w:proofErr w:type="spellStart"/>
      <w:r w:rsidRPr="002A6C7D">
        <w:rPr>
          <w:rFonts w:cs="Times New Roman"/>
        </w:rPr>
        <w:t>meistarkursi</w:t>
      </w:r>
      <w:proofErr w:type="spellEnd"/>
      <w:r>
        <w:rPr>
          <w:rFonts w:cs="Times New Roman"/>
        </w:rPr>
        <w:t xml:space="preserve"> notiks </w:t>
      </w:r>
      <w:r w:rsidR="0081117A">
        <w:rPr>
          <w:rFonts w:cs="Times New Roman"/>
        </w:rPr>
        <w:t xml:space="preserve">no </w:t>
      </w:r>
      <w:r w:rsidRPr="00DC7149">
        <w:rPr>
          <w:rFonts w:cs="Times New Roman"/>
          <w:b/>
        </w:rPr>
        <w:t>201</w:t>
      </w:r>
      <w:r>
        <w:rPr>
          <w:rFonts w:cs="Times New Roman"/>
          <w:b/>
        </w:rPr>
        <w:t>9</w:t>
      </w:r>
      <w:r w:rsidR="0081117A">
        <w:rPr>
          <w:rFonts w:cs="Times New Roman"/>
          <w:b/>
        </w:rPr>
        <w:t>.gada</w:t>
      </w:r>
      <w:r w:rsidRPr="002A6C7D">
        <w:rPr>
          <w:rFonts w:cs="Times New Roman"/>
        </w:rPr>
        <w:t xml:space="preserve"> </w:t>
      </w:r>
      <w:r>
        <w:rPr>
          <w:rFonts w:cs="Times New Roman"/>
          <w:b/>
        </w:rPr>
        <w:t>5</w:t>
      </w:r>
      <w:r w:rsidR="0081117A">
        <w:rPr>
          <w:rFonts w:cs="Times New Roman"/>
          <w:b/>
        </w:rPr>
        <w:t xml:space="preserve">. - </w:t>
      </w:r>
      <w:r>
        <w:rPr>
          <w:rFonts w:cs="Times New Roman"/>
          <w:b/>
        </w:rPr>
        <w:t>11</w:t>
      </w:r>
      <w:r w:rsidRPr="00DC7149">
        <w:rPr>
          <w:rFonts w:cs="Times New Roman"/>
          <w:b/>
        </w:rPr>
        <w:t>. augustam</w:t>
      </w:r>
      <w:r w:rsidRPr="002A6C7D">
        <w:rPr>
          <w:rFonts w:cs="Times New Roman"/>
        </w:rPr>
        <w:t xml:space="preserve"> </w:t>
      </w:r>
      <w:r w:rsidRPr="001A7397">
        <w:t>Profesionālās izglītības kompetences centrā «</w:t>
      </w:r>
      <w:r w:rsidRPr="0089281B">
        <w:t>Vents</w:t>
      </w:r>
      <w:r w:rsidRPr="001A7397">
        <w:t>pil</w:t>
      </w:r>
      <w:r w:rsidRPr="0089281B">
        <w:t>s</w:t>
      </w:r>
      <w:r w:rsidRPr="001A7397">
        <w:t xml:space="preserve"> Mūzikas vidusskol</w:t>
      </w:r>
      <w:r w:rsidRPr="0089281B">
        <w:t>a</w:t>
      </w:r>
      <w:r w:rsidR="0081117A">
        <w:t>» (</w:t>
      </w:r>
      <w:r w:rsidR="00762614" w:rsidRPr="00762614">
        <w:t>Lielais laukums, Ventspils, Latvija)</w:t>
      </w:r>
      <w:r w:rsidRPr="00762614">
        <w:rPr>
          <w:rFonts w:cs="Times New Roman"/>
        </w:rPr>
        <w:t xml:space="preserve"> </w:t>
      </w:r>
      <w:r w:rsidRPr="0017592D">
        <w:rPr>
          <w:rFonts w:cs="Times New Roman"/>
        </w:rPr>
        <w:t xml:space="preserve">Kursu dalībnieku koncerti notiks gan </w:t>
      </w:r>
      <w:r w:rsidR="0081117A">
        <w:rPr>
          <w:rFonts w:cs="Times New Roman"/>
        </w:rPr>
        <w:t>PIKC “Ventspils Mūzikas vidusskola” telpās</w:t>
      </w:r>
      <w:r w:rsidRPr="0017592D">
        <w:rPr>
          <w:rFonts w:cs="Times New Roman"/>
        </w:rPr>
        <w:t xml:space="preserve">, </w:t>
      </w:r>
      <w:r w:rsidR="0081117A">
        <w:rPr>
          <w:rFonts w:cs="Times New Roman"/>
        </w:rPr>
        <w:t xml:space="preserve">gan </w:t>
      </w:r>
      <w:proofErr w:type="spellStart"/>
      <w:r w:rsidRPr="0017592D">
        <w:rPr>
          <w:rFonts w:cs="Times New Roman"/>
        </w:rPr>
        <w:t>Pārventas</w:t>
      </w:r>
      <w:proofErr w:type="spellEnd"/>
      <w:r w:rsidRPr="0017592D">
        <w:rPr>
          <w:rFonts w:cs="Times New Roman"/>
        </w:rPr>
        <w:t xml:space="preserve"> bibliotēkā</w:t>
      </w:r>
      <w:r w:rsidR="00762614">
        <w:rPr>
          <w:rFonts w:cs="Times New Roman"/>
        </w:rPr>
        <w:t xml:space="preserve">, gan </w:t>
      </w:r>
      <w:r w:rsidR="0081117A">
        <w:rPr>
          <w:rFonts w:cs="Times New Roman"/>
        </w:rPr>
        <w:t>Ventspils Jaunrades nama telpās</w:t>
      </w:r>
      <w:r w:rsidR="00762614">
        <w:rPr>
          <w:rFonts w:cs="Times New Roman"/>
        </w:rPr>
        <w:t>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>
        <w:rPr>
          <w:rFonts w:cs="Times New Roman"/>
          <w:i/>
        </w:rPr>
        <w:t>Vents</w:t>
      </w:r>
      <w:r w:rsidRPr="002A6C7D">
        <w:rPr>
          <w:rFonts w:cs="Times New Roman"/>
          <w:i/>
        </w:rPr>
        <w:t>pils</w:t>
      </w:r>
      <w:r>
        <w:rPr>
          <w:rFonts w:cs="Times New Roman"/>
          <w:i/>
        </w:rPr>
        <w:t xml:space="preserve"> Piano 2019</w:t>
      </w:r>
      <w:r w:rsidRPr="002A6C7D">
        <w:rPr>
          <w:rFonts w:cs="Times New Roman"/>
          <w:i/>
        </w:rPr>
        <w:t xml:space="preserve"> </w:t>
      </w:r>
      <w:r w:rsidRPr="002A6C7D">
        <w:rPr>
          <w:rFonts w:cs="Times New Roman"/>
        </w:rPr>
        <w:t>meistarkursu</w:t>
      </w:r>
      <w:r w:rsidRPr="002A6C7D">
        <w:rPr>
          <w:rFonts w:cs="Times New Roman"/>
          <w:i/>
        </w:rPr>
        <w:t xml:space="preserve"> </w:t>
      </w:r>
      <w:r w:rsidRPr="002A6C7D">
        <w:rPr>
          <w:rFonts w:cs="Times New Roman"/>
        </w:rPr>
        <w:t>vadītāji:</w:t>
      </w:r>
    </w:p>
    <w:p w:rsidR="002E2790" w:rsidRPr="002A6C7D" w:rsidRDefault="002E2790" w:rsidP="002E2790">
      <w:pPr>
        <w:rPr>
          <w:rFonts w:cs="Times New Roman"/>
          <w:b/>
        </w:rPr>
      </w:pPr>
      <w:r w:rsidRPr="002A6C7D">
        <w:rPr>
          <w:rFonts w:cs="Times New Roman"/>
          <w:b/>
        </w:rPr>
        <w:t>Antuāns BUVĪ (</w:t>
      </w:r>
      <w:r w:rsidRPr="002A6C7D">
        <w:rPr>
          <w:rFonts w:cs="Times New Roman"/>
          <w:b/>
          <w:i/>
        </w:rPr>
        <w:t>Antoine BOUVY</w:t>
      </w:r>
      <w:r w:rsidRPr="002A6C7D">
        <w:rPr>
          <w:rFonts w:cs="Times New Roman"/>
          <w:b/>
        </w:rPr>
        <w:t>) – Francija</w:t>
      </w:r>
    </w:p>
    <w:p w:rsidR="002E2790" w:rsidRPr="002A6C7D" w:rsidRDefault="002E2790" w:rsidP="002E2790">
      <w:pPr>
        <w:rPr>
          <w:rFonts w:cs="Times New Roman"/>
          <w:b/>
        </w:rPr>
      </w:pPr>
      <w:r w:rsidRPr="002A6C7D">
        <w:rPr>
          <w:b/>
        </w:rPr>
        <w:t>Šū Nins (</w:t>
      </w:r>
      <w:r w:rsidRPr="002A6C7D">
        <w:rPr>
          <w:b/>
          <w:i/>
        </w:rPr>
        <w:t>Xu NING</w:t>
      </w:r>
      <w:r w:rsidRPr="002A6C7D">
        <w:rPr>
          <w:b/>
        </w:rPr>
        <w:t xml:space="preserve">) – Ķīna </w:t>
      </w:r>
    </w:p>
    <w:p w:rsidR="002E2790" w:rsidRDefault="002E2790" w:rsidP="002E2790">
      <w:pPr>
        <w:rPr>
          <w:rFonts w:cs="Times New Roman"/>
          <w:b/>
        </w:rPr>
      </w:pPr>
      <w:r w:rsidRPr="002A6C7D">
        <w:rPr>
          <w:rFonts w:cs="Times New Roman"/>
          <w:b/>
        </w:rPr>
        <w:t>Juris ŽVIKOVS – Latvija</w:t>
      </w:r>
    </w:p>
    <w:p w:rsidR="002E2790" w:rsidRPr="002A3471" w:rsidRDefault="002E2790" w:rsidP="002E2790">
      <w:pPr>
        <w:rPr>
          <w:rFonts w:cs="Times New Roman"/>
          <w:b/>
        </w:rPr>
      </w:pPr>
      <w:r w:rsidRPr="002A3471">
        <w:rPr>
          <w:rFonts w:cs="Times New Roman"/>
          <w:b/>
        </w:rPr>
        <w:t>Endijs RENEMANIS - Latvija</w:t>
      </w:r>
    </w:p>
    <w:p w:rsidR="002E2790" w:rsidRDefault="002E2790" w:rsidP="002E2790">
      <w:pPr>
        <w:rPr>
          <w:rFonts w:cs="Times New Roman"/>
          <w:i/>
        </w:rPr>
      </w:pPr>
    </w:p>
    <w:p w:rsidR="002E2790" w:rsidRPr="002A6C7D" w:rsidRDefault="002E2790" w:rsidP="002E2790">
      <w:pPr>
        <w:rPr>
          <w:rFonts w:cs="Times New Roman"/>
        </w:rPr>
      </w:pPr>
      <w:r>
        <w:rPr>
          <w:rFonts w:cs="Times New Roman"/>
          <w:i/>
        </w:rPr>
        <w:t>Vents</w:t>
      </w:r>
      <w:r w:rsidRPr="002A6C7D">
        <w:rPr>
          <w:rFonts w:cs="Times New Roman"/>
          <w:i/>
        </w:rPr>
        <w:t>pils</w:t>
      </w:r>
      <w:r>
        <w:rPr>
          <w:rFonts w:cs="Times New Roman"/>
          <w:i/>
        </w:rPr>
        <w:t xml:space="preserve"> Piano 2019</w:t>
      </w:r>
      <w:r w:rsidRPr="002A6C7D">
        <w:rPr>
          <w:rFonts w:cs="Times New Roman"/>
          <w:i/>
        </w:rPr>
        <w:t xml:space="preserve"> </w:t>
      </w:r>
      <w:r w:rsidRPr="002A6C7D">
        <w:rPr>
          <w:rFonts w:cs="Times New Roman"/>
        </w:rPr>
        <w:t xml:space="preserve">meistarkursos iespējams piedalīties trīs dažādās kategorijās: </w:t>
      </w:r>
    </w:p>
    <w:p w:rsidR="002E2790" w:rsidRPr="002A6C7D" w:rsidRDefault="002E2790" w:rsidP="002E2790">
      <w:pPr>
        <w:numPr>
          <w:ilvl w:val="0"/>
          <w:numId w:val="3"/>
        </w:numPr>
        <w:rPr>
          <w:rFonts w:cs="Times New Roman"/>
        </w:rPr>
      </w:pPr>
      <w:r w:rsidRPr="002A6C7D">
        <w:rPr>
          <w:rFonts w:cs="Times New Roman"/>
        </w:rPr>
        <w:t xml:space="preserve">kā </w:t>
      </w:r>
      <w:r w:rsidRPr="002A6C7D">
        <w:rPr>
          <w:rFonts w:cs="Times New Roman"/>
          <w:b/>
          <w:u w:val="single"/>
        </w:rPr>
        <w:t>aktīvam</w:t>
      </w:r>
      <w:r w:rsidRPr="002A6C7D">
        <w:rPr>
          <w:rFonts w:cs="Times New Roman"/>
        </w:rPr>
        <w:t xml:space="preserve"> dalībniekam ar </w:t>
      </w:r>
      <w:r w:rsidR="0081117A">
        <w:rPr>
          <w:rFonts w:cs="Times New Roman"/>
          <w:b/>
          <w:u w:val="single"/>
        </w:rPr>
        <w:t>solo</w:t>
      </w:r>
      <w:r w:rsidRPr="002A6C7D">
        <w:rPr>
          <w:rFonts w:cs="Times New Roman"/>
          <w:b/>
          <w:u w:val="single"/>
        </w:rPr>
        <w:t xml:space="preserve">programmu </w:t>
      </w:r>
      <w:r w:rsidRPr="002A6C7D">
        <w:rPr>
          <w:rFonts w:cs="Times New Roman"/>
          <w:b/>
        </w:rPr>
        <w:t>(</w:t>
      </w:r>
      <w:r w:rsidRPr="002A6C7D">
        <w:rPr>
          <w:rFonts w:cs="Times New Roman"/>
        </w:rPr>
        <w:t xml:space="preserve">kontaktstundas ar kursu vadītājiem); </w:t>
      </w:r>
    </w:p>
    <w:p w:rsidR="002E2790" w:rsidRPr="002A6C7D" w:rsidRDefault="002E2790" w:rsidP="002E2790">
      <w:pPr>
        <w:numPr>
          <w:ilvl w:val="0"/>
          <w:numId w:val="3"/>
        </w:numPr>
        <w:rPr>
          <w:rFonts w:cs="Times New Roman"/>
        </w:rPr>
      </w:pPr>
      <w:r w:rsidRPr="002A6C7D">
        <w:rPr>
          <w:rFonts w:cs="Times New Roman"/>
        </w:rPr>
        <w:t xml:space="preserve">kā </w:t>
      </w:r>
      <w:r w:rsidRPr="002A6C7D">
        <w:rPr>
          <w:rFonts w:cs="Times New Roman"/>
          <w:b/>
          <w:u w:val="single"/>
        </w:rPr>
        <w:t>aktīvam</w:t>
      </w:r>
      <w:r w:rsidRPr="002A6C7D">
        <w:rPr>
          <w:rFonts w:cs="Times New Roman"/>
        </w:rPr>
        <w:t xml:space="preserve"> dalībniekam ar </w:t>
      </w:r>
      <w:r w:rsidR="0081117A">
        <w:rPr>
          <w:rFonts w:cs="Times New Roman"/>
          <w:b/>
          <w:u w:val="single"/>
        </w:rPr>
        <w:t>solo</w:t>
      </w:r>
      <w:r w:rsidRPr="002A6C7D">
        <w:rPr>
          <w:rFonts w:cs="Times New Roman"/>
          <w:b/>
          <w:u w:val="single"/>
        </w:rPr>
        <w:t>programmu</w:t>
      </w:r>
      <w:r w:rsidRPr="002A6C7D">
        <w:rPr>
          <w:rFonts w:cs="Times New Roman"/>
        </w:rPr>
        <w:t xml:space="preserve"> un spēli </w:t>
      </w:r>
      <w:r w:rsidRPr="002A6C7D">
        <w:rPr>
          <w:rFonts w:cs="Times New Roman"/>
          <w:b/>
          <w:u w:val="single"/>
        </w:rPr>
        <w:t>ar orķestri</w:t>
      </w:r>
      <w:r w:rsidRPr="002A6C7D">
        <w:rPr>
          <w:rFonts w:cs="Times New Roman"/>
        </w:rPr>
        <w:t>;</w:t>
      </w:r>
    </w:p>
    <w:p w:rsidR="002E2790" w:rsidRPr="002A6C7D" w:rsidRDefault="002E2790" w:rsidP="002E2790">
      <w:pPr>
        <w:numPr>
          <w:ilvl w:val="0"/>
          <w:numId w:val="3"/>
        </w:numPr>
        <w:rPr>
          <w:rFonts w:cs="Times New Roman"/>
        </w:rPr>
      </w:pPr>
      <w:r w:rsidRPr="002A6C7D">
        <w:rPr>
          <w:rFonts w:cs="Times New Roman"/>
        </w:rPr>
        <w:t xml:space="preserve">kā </w:t>
      </w:r>
      <w:r w:rsidRPr="002A6C7D">
        <w:rPr>
          <w:rFonts w:cs="Times New Roman"/>
          <w:b/>
          <w:u w:val="single"/>
        </w:rPr>
        <w:t>pasīvam</w:t>
      </w:r>
      <w:r w:rsidRPr="002A6C7D">
        <w:rPr>
          <w:rFonts w:cs="Times New Roman"/>
        </w:rPr>
        <w:t xml:space="preserve"> dalībniekam (kontaktstundu vērošana). 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  <w:b/>
          <w:u w:val="single"/>
        </w:rPr>
        <w:t>Aktīviem</w:t>
      </w:r>
      <w:r w:rsidRPr="002A6C7D">
        <w:rPr>
          <w:rFonts w:cs="Times New Roman"/>
        </w:rPr>
        <w:t xml:space="preserve"> kursu dalībniekiem meistarkursu laikā plānotas </w:t>
      </w:r>
      <w:r>
        <w:rPr>
          <w:rFonts w:cs="Times New Roman"/>
        </w:rPr>
        <w:t>3-4</w:t>
      </w:r>
      <w:r w:rsidRPr="002A6C7D">
        <w:rPr>
          <w:rFonts w:cs="Times New Roman"/>
        </w:rPr>
        <w:t xml:space="preserve"> kontaktstundas </w:t>
      </w:r>
      <w:r w:rsidR="00F81A83">
        <w:rPr>
          <w:rFonts w:cs="Times New Roman"/>
        </w:rPr>
        <w:t>(atkarīgs</w:t>
      </w:r>
      <w:r w:rsidRPr="002A6C7D">
        <w:rPr>
          <w:rFonts w:cs="Times New Roman"/>
        </w:rPr>
        <w:t xml:space="preserve"> no dalībnieku skaita), pārējo dalībnieku kontaktstundu vērošana, piedalīšanās vienā vai vairākos koncertos </w:t>
      </w:r>
      <w:r w:rsidR="00F81A83">
        <w:rPr>
          <w:rFonts w:cs="Times New Roman"/>
        </w:rPr>
        <w:t>PIKC “Ventspils Mūzikas vidusskola” telpās</w:t>
      </w:r>
      <w:r>
        <w:rPr>
          <w:rFonts w:cs="Times New Roman"/>
        </w:rPr>
        <w:t xml:space="preserve"> vai </w:t>
      </w:r>
      <w:proofErr w:type="spellStart"/>
      <w:r>
        <w:rPr>
          <w:rFonts w:cs="Times New Roman"/>
        </w:rPr>
        <w:t>Pārventas</w:t>
      </w:r>
      <w:proofErr w:type="spellEnd"/>
      <w:r>
        <w:rPr>
          <w:rFonts w:cs="Times New Roman"/>
        </w:rPr>
        <w:t xml:space="preserve"> bibliotēkā.</w:t>
      </w:r>
    </w:p>
    <w:p w:rsidR="002E2790" w:rsidRPr="002A6C7D" w:rsidRDefault="002E2790" w:rsidP="002E2790">
      <w:r w:rsidRPr="002A6C7D">
        <w:rPr>
          <w:b/>
          <w:bCs/>
          <w:u w:val="single"/>
        </w:rPr>
        <w:t>Pasīvie</w:t>
      </w:r>
      <w:r w:rsidRPr="002A6C7D">
        <w:t xml:space="preserve"> dalībnieki varēs vērot visas kontaktstundas un klausīties koncertus</w:t>
      </w:r>
      <w:r>
        <w:t>.</w:t>
      </w:r>
      <w:r w:rsidRPr="002A6C7D">
        <w:t xml:space="preserve"> </w:t>
      </w:r>
    </w:p>
    <w:p w:rsidR="002E2790" w:rsidRPr="002A6C7D" w:rsidRDefault="002E2790" w:rsidP="002E2790">
      <w:r w:rsidRPr="002A6C7D">
        <w:rPr>
          <w:b/>
          <w:u w:val="single"/>
        </w:rPr>
        <w:t>Solo+orķestris</w:t>
      </w:r>
      <w:r w:rsidRPr="002A6C7D">
        <w:t xml:space="preserve"> kategorijas dalībniekiem tiks dota iespēja uzstāties ar </w:t>
      </w:r>
      <w:r w:rsidRPr="009751F6">
        <w:rPr>
          <w:b/>
        </w:rPr>
        <w:t>Liepājas Simfoniskā orķestra mūziķiem</w:t>
      </w:r>
      <w:r>
        <w:t xml:space="preserve">, diriģenta </w:t>
      </w:r>
      <w:r w:rsidRPr="009751F6">
        <w:rPr>
          <w:b/>
        </w:rPr>
        <w:t>Atvar</w:t>
      </w:r>
      <w:r>
        <w:rPr>
          <w:b/>
        </w:rPr>
        <w:t>a</w:t>
      </w:r>
      <w:r w:rsidRPr="009751F6">
        <w:rPr>
          <w:b/>
        </w:rPr>
        <w:t xml:space="preserve"> Lakstīgala</w:t>
      </w:r>
      <w:r>
        <w:rPr>
          <w:b/>
        </w:rPr>
        <w:t xml:space="preserve">s </w:t>
      </w:r>
      <w:r>
        <w:t>vadībā</w:t>
      </w:r>
      <w:r w:rsidRPr="002A6C7D">
        <w:rPr>
          <w:bCs/>
        </w:rPr>
        <w:t xml:space="preserve">. </w:t>
      </w:r>
      <w:r w:rsidRPr="002A6C7D">
        <w:t xml:space="preserve">Dalībniekiem, kas vēlas piedalīties šajā kategorijā, kopā ar savu </w:t>
      </w:r>
      <w:r w:rsidR="00F81A83">
        <w:t>pieteikuma formu jāatsūta „dzīvā</w:t>
      </w:r>
      <w:r w:rsidRPr="002A6C7D">
        <w:t xml:space="preserve">s” uzstāšanās ieraksts </w:t>
      </w:r>
      <w:r>
        <w:t>ar savu izvēlēto koncerta daļu.</w:t>
      </w:r>
      <w:r w:rsidRPr="002A6C7D">
        <w:t xml:space="preserve"> </w:t>
      </w:r>
      <w:r w:rsidR="00F81A83">
        <w:t xml:space="preserve">Dalībnieku skaits šajā kategorijā ir ierobežots. </w:t>
      </w:r>
      <w:r w:rsidRPr="002A6C7D">
        <w:t>Dalībnieku atlase spēlei ar orķestri tiks veikt</w:t>
      </w:r>
      <w:r w:rsidR="00F81A83">
        <w:t>a pieteikumu formu reģistrēšanās</w:t>
      </w:r>
      <w:r w:rsidRPr="002A6C7D">
        <w:t xml:space="preserve"> laikā. </w:t>
      </w:r>
      <w:r>
        <w:t>Šai kategorijai a</w:t>
      </w:r>
      <w:r w:rsidRPr="002A6C7D">
        <w:t xml:space="preserve">tlasītie kandidāti tiks uzreiz informēti. Šīs kategorijas dalības maksas pārskaitījumu dalībnieks veic </w:t>
      </w:r>
      <w:r w:rsidRPr="002A6C7D">
        <w:rPr>
          <w:b/>
          <w:u w:val="single"/>
        </w:rPr>
        <w:t>tikai</w:t>
      </w:r>
      <w:r w:rsidRPr="002A6C7D">
        <w:t xml:space="preserve"> pēc tā apstiprināšanas šajā kategorijā. Ja pieteicējs netiek atlasīts šajā kategorijā, tam tiks piedāvāta iespēja piedalīties kādā no citām kategorijām.</w:t>
      </w:r>
    </w:p>
    <w:p w:rsidR="002E2790" w:rsidRPr="002A6C7D" w:rsidRDefault="002E2790" w:rsidP="002E2790">
      <w:r w:rsidRPr="002A6C7D">
        <w:t xml:space="preserve">Katram šīs kategorijas dalībniekam būs </w:t>
      </w:r>
      <w:r>
        <w:t>viens mēģinājums</w:t>
      </w:r>
      <w:r w:rsidRPr="002A6C7D">
        <w:t xml:space="preserve"> ar orķestri. Meistarkursu vadītāji izvēlēsies, kuri no dalībniekiem uzstāsies ar orķestri noslēguma koncertā.</w:t>
      </w:r>
    </w:p>
    <w:p w:rsidR="002E2790" w:rsidRPr="002A6C7D" w:rsidRDefault="002E2790" w:rsidP="002E2790">
      <w:r w:rsidRPr="002A6C7D">
        <w:t xml:space="preserve">Dalībniekiem ir jāizvēlas </w:t>
      </w:r>
      <w:r w:rsidRPr="002E2790">
        <w:t>viena daļa</w:t>
      </w:r>
      <w:r w:rsidRPr="002A6C7D">
        <w:t xml:space="preserve"> no zemāk minētajiem koncertiem:</w:t>
      </w:r>
    </w:p>
    <w:p w:rsidR="002E2790" w:rsidRPr="002E2790" w:rsidRDefault="002E2790" w:rsidP="004F68AE">
      <w:pPr>
        <w:suppressAutoHyphens w:val="0"/>
        <w:spacing w:line="276" w:lineRule="auto"/>
        <w:ind w:right="465"/>
        <w:rPr>
          <w:rFonts w:eastAsia="Times New Roman" w:cs="Times New Roman"/>
          <w:b/>
          <w:kern w:val="0"/>
          <w:lang w:eastAsia="lv-LV" w:bidi="ar-SA"/>
        </w:rPr>
      </w:pPr>
      <w:r w:rsidRPr="002E2790">
        <w:rPr>
          <w:rFonts w:eastAsia="Times New Roman" w:cs="Times New Roman"/>
          <w:b/>
          <w:kern w:val="0"/>
          <w:lang w:val="fr-FR" w:eastAsia="lv-LV" w:bidi="ar-SA"/>
        </w:rPr>
        <w:t>J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>.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 xml:space="preserve"> Haidns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–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>Koncerts Fa mažorā Hob.:XVIII/3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– 1., 2. vai 3.daļa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;</w:t>
      </w:r>
    </w:p>
    <w:p w:rsidR="002E2790" w:rsidRPr="002E2790" w:rsidRDefault="002E2790" w:rsidP="004F68AE">
      <w:pPr>
        <w:suppressAutoHyphens w:val="0"/>
        <w:spacing w:line="276" w:lineRule="auto"/>
        <w:ind w:right="465"/>
        <w:rPr>
          <w:rFonts w:eastAsia="Times New Roman" w:cs="Times New Roman"/>
          <w:b/>
          <w:kern w:val="0"/>
          <w:lang w:eastAsia="lv-LV" w:bidi="ar-SA"/>
        </w:rPr>
      </w:pPr>
      <w:r w:rsidRPr="002E2790">
        <w:rPr>
          <w:rFonts w:eastAsia="Times New Roman" w:cs="Times New Roman"/>
          <w:b/>
          <w:kern w:val="0"/>
          <w:lang w:val="fr-FR" w:eastAsia="lv-LV" w:bidi="ar-SA"/>
        </w:rPr>
        <w:t>V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. A. 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>Mocarts 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–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K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>oncerts Do mažorā K.415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– 1., 2. vai 3.daļa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;</w:t>
      </w:r>
    </w:p>
    <w:p w:rsidR="002E2790" w:rsidRPr="002E2790" w:rsidRDefault="002E2790" w:rsidP="004F68AE">
      <w:pPr>
        <w:suppressAutoHyphens w:val="0"/>
        <w:spacing w:line="276" w:lineRule="auto"/>
        <w:rPr>
          <w:rFonts w:eastAsia="Times New Roman" w:cs="Times New Roman"/>
          <w:b/>
          <w:kern w:val="0"/>
          <w:lang w:eastAsia="lv-LV" w:bidi="ar-SA"/>
        </w:rPr>
      </w:pPr>
      <w:r w:rsidRPr="002E2790">
        <w:rPr>
          <w:rFonts w:eastAsia="Times New Roman" w:cs="Times New Roman"/>
          <w:b/>
          <w:kern w:val="0"/>
          <w:lang w:val="fr-FR" w:eastAsia="lv-LV" w:bidi="ar-SA"/>
        </w:rPr>
        <w:t>F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>.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 xml:space="preserve"> Šopēns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 xml:space="preserve">– 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>Koncerts fa minorā op.21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– 1., 2. vai 3.daļa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;</w:t>
      </w:r>
    </w:p>
    <w:p w:rsidR="002E2790" w:rsidRPr="002E2790" w:rsidRDefault="002E2790" w:rsidP="004F68AE">
      <w:pPr>
        <w:suppressAutoHyphens w:val="0"/>
        <w:spacing w:line="276" w:lineRule="auto"/>
        <w:rPr>
          <w:rFonts w:eastAsia="Times New Roman" w:cs="Times New Roman"/>
          <w:b/>
          <w:kern w:val="0"/>
          <w:lang w:eastAsia="lv-LV" w:bidi="ar-SA"/>
        </w:rPr>
      </w:pPr>
      <w:r w:rsidRPr="002E2790">
        <w:rPr>
          <w:rFonts w:eastAsia="Times New Roman" w:cs="Times New Roman"/>
          <w:b/>
          <w:kern w:val="0"/>
          <w:lang w:val="fr-FR" w:eastAsia="lv-LV" w:bidi="ar-SA"/>
        </w:rPr>
        <w:t>Georgs Pelēcis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 xml:space="preserve">– </w:t>
      </w:r>
      <w:r w:rsidRPr="002E2790">
        <w:rPr>
          <w:rFonts w:eastAsia="Times New Roman" w:cs="Times New Roman"/>
          <w:b/>
          <w:kern w:val="0"/>
          <w:lang w:val="fr-FR" w:eastAsia="lv-LV" w:bidi="ar-SA"/>
        </w:rPr>
        <w:t>Concertino Bianco</w:t>
      </w:r>
      <w:r w:rsidR="004F68AE" w:rsidRPr="004F68AE">
        <w:rPr>
          <w:rFonts w:eastAsia="Times New Roman" w:cs="Times New Roman"/>
          <w:b/>
          <w:kern w:val="0"/>
          <w:lang w:val="fr-FR" w:eastAsia="lv-LV" w:bidi="ar-SA"/>
        </w:rPr>
        <w:t xml:space="preserve"> – 1., 2. vai 3.daļa</w:t>
      </w:r>
      <w:r w:rsidR="004F68AE">
        <w:rPr>
          <w:rFonts w:eastAsia="Times New Roman" w:cs="Times New Roman"/>
          <w:b/>
          <w:kern w:val="0"/>
          <w:lang w:val="fr-FR" w:eastAsia="lv-LV" w:bidi="ar-SA"/>
        </w:rPr>
        <w:t>.</w:t>
      </w:r>
    </w:p>
    <w:p w:rsidR="002E2790" w:rsidRPr="002A3471" w:rsidRDefault="002E2790" w:rsidP="002E2790">
      <w:pPr>
        <w:rPr>
          <w:b/>
        </w:rPr>
      </w:pPr>
    </w:p>
    <w:p w:rsidR="002E2790" w:rsidRPr="002A6C7D" w:rsidRDefault="002E2790" w:rsidP="002E2790">
      <w:r w:rsidRPr="002A6C7D">
        <w:t xml:space="preserve">Meistarkursu noslēgumā visi dalībnieki (aktīvie un pasīvie) saņems </w:t>
      </w:r>
      <w:r w:rsidR="00F81A83">
        <w:t>apliecinājumu</w:t>
      </w:r>
      <w:r w:rsidRPr="002A6C7D">
        <w:t xml:space="preserve"> par piedalīšanos </w:t>
      </w:r>
      <w:proofErr w:type="spellStart"/>
      <w:r w:rsidRPr="002A6C7D">
        <w:t>meistarkursos</w:t>
      </w:r>
      <w:proofErr w:type="spellEnd"/>
      <w:r w:rsidRPr="002A6C7D">
        <w:t>.</w:t>
      </w:r>
      <w:r w:rsidR="005D140A">
        <w:t xml:space="preserve"> Pedagogi saņems apliecības par profesionālās kvalifikācijas pilnveidi</w:t>
      </w:r>
      <w:r w:rsidR="00546EF0">
        <w:t xml:space="preserve"> attiecīgo stundu apjomā</w:t>
      </w:r>
      <w:r w:rsidR="005D140A">
        <w:t>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Default="002E2790" w:rsidP="002E2790">
      <w:pPr>
        <w:rPr>
          <w:rFonts w:cs="Times New Roman"/>
          <w:b/>
        </w:rPr>
      </w:pPr>
    </w:p>
    <w:p w:rsidR="002E2790" w:rsidRDefault="002E2790" w:rsidP="002E2790">
      <w:pPr>
        <w:rPr>
          <w:rFonts w:cs="Times New Roman"/>
          <w:b/>
        </w:rPr>
      </w:pPr>
    </w:p>
    <w:p w:rsidR="002E2790" w:rsidRDefault="002E2790" w:rsidP="002E2790">
      <w:pPr>
        <w:rPr>
          <w:rFonts w:cs="Times New Roman"/>
          <w:b/>
        </w:rPr>
      </w:pPr>
    </w:p>
    <w:p w:rsidR="004F68AE" w:rsidRDefault="004F68AE" w:rsidP="002E2790">
      <w:pPr>
        <w:rPr>
          <w:rFonts w:cs="Times New Roman"/>
          <w:b/>
        </w:rPr>
      </w:pPr>
    </w:p>
    <w:p w:rsidR="002E2790" w:rsidRPr="002A6C7D" w:rsidRDefault="002E2790" w:rsidP="002E2790">
      <w:pPr>
        <w:rPr>
          <w:rFonts w:cs="Times New Roman"/>
          <w:b/>
        </w:rPr>
      </w:pPr>
      <w:r w:rsidRPr="002A6C7D">
        <w:rPr>
          <w:rFonts w:cs="Times New Roman"/>
          <w:b/>
        </w:rPr>
        <w:t xml:space="preserve">Dalības maksa: </w:t>
      </w:r>
    </w:p>
    <w:p w:rsidR="002E2790" w:rsidRPr="002A6C7D" w:rsidRDefault="002E2790" w:rsidP="002E2790">
      <w:pPr>
        <w:rPr>
          <w:rFonts w:cs="Times New Roman"/>
          <w:b/>
          <w:i/>
        </w:rPr>
      </w:pPr>
      <w:r w:rsidRPr="002A6C7D">
        <w:rPr>
          <w:rFonts w:cs="Times New Roman"/>
          <w:b/>
          <w:i/>
          <w:u w:val="single"/>
        </w:rPr>
        <w:t>Latvijas pilsoņiem</w:t>
      </w:r>
      <w:r w:rsidRPr="002A6C7D">
        <w:rPr>
          <w:rFonts w:cs="Times New Roman"/>
          <w:b/>
          <w:i/>
        </w:rPr>
        <w:t xml:space="preserve"> - </w:t>
      </w:r>
    </w:p>
    <w:p w:rsidR="002E2790" w:rsidRPr="002A6C7D" w:rsidRDefault="002E2790" w:rsidP="002E2790">
      <w:pPr>
        <w:numPr>
          <w:ilvl w:val="0"/>
          <w:numId w:val="1"/>
        </w:numPr>
        <w:rPr>
          <w:rFonts w:cs="Times New Roman"/>
        </w:rPr>
      </w:pPr>
      <w:r w:rsidRPr="002A6C7D">
        <w:rPr>
          <w:rFonts w:cs="Times New Roman"/>
          <w:u w:val="single"/>
        </w:rPr>
        <w:t>aktīvā dalība visās dienās (tikai solo)</w:t>
      </w:r>
      <w:r w:rsidRPr="002A6C7D">
        <w:rPr>
          <w:rFonts w:cs="Times New Roman"/>
        </w:rPr>
        <w:t xml:space="preserve"> – </w:t>
      </w:r>
      <w:r>
        <w:rPr>
          <w:rFonts w:cs="Times New Roman"/>
          <w:b/>
        </w:rPr>
        <w:t>70</w:t>
      </w:r>
      <w:r w:rsidRPr="00EF1206">
        <w:rPr>
          <w:rFonts w:cs="Times New Roman"/>
        </w:rPr>
        <w:t xml:space="preserve"> </w:t>
      </w:r>
      <w:r w:rsidRPr="00EF1206">
        <w:rPr>
          <w:rFonts w:cs="Times New Roman"/>
          <w:b/>
        </w:rPr>
        <w:t>EUR</w:t>
      </w:r>
      <w:r>
        <w:rPr>
          <w:rFonts w:cs="Times New Roman"/>
          <w:b/>
        </w:rPr>
        <w:t xml:space="preserve"> </w:t>
      </w:r>
      <w:r w:rsidRPr="002A6C7D">
        <w:rPr>
          <w:rFonts w:cs="Times New Roman"/>
        </w:rPr>
        <w:t>(ja apmeklēta vien</w:t>
      </w:r>
      <w:r>
        <w:rPr>
          <w:rFonts w:cs="Times New Roman"/>
        </w:rPr>
        <w:t xml:space="preserve">a diena </w:t>
      </w:r>
      <w:r w:rsidR="004F68AE">
        <w:rPr>
          <w:rFonts w:cs="Times New Roman"/>
        </w:rPr>
        <w:t>[</w:t>
      </w:r>
      <w:r>
        <w:rPr>
          <w:rFonts w:cs="Times New Roman"/>
        </w:rPr>
        <w:t>2 nodarbības</w:t>
      </w:r>
      <w:r w:rsidR="004F68AE">
        <w:rPr>
          <w:rFonts w:cs="Times New Roman"/>
        </w:rPr>
        <w:t>]</w:t>
      </w:r>
      <w:r>
        <w:rPr>
          <w:rFonts w:cs="Times New Roman"/>
        </w:rPr>
        <w:t xml:space="preserve"> – 3</w:t>
      </w:r>
      <w:r w:rsidRPr="00EF1206">
        <w:rPr>
          <w:rFonts w:cs="Times New Roman"/>
        </w:rPr>
        <w:t>0 EUR</w:t>
      </w:r>
      <w:r w:rsidRPr="002A6C7D">
        <w:rPr>
          <w:rFonts w:cs="Times New Roman"/>
        </w:rPr>
        <w:t>);</w:t>
      </w:r>
    </w:p>
    <w:p w:rsidR="002E2790" w:rsidRPr="002A6C7D" w:rsidRDefault="002E2790" w:rsidP="002E2790">
      <w:pPr>
        <w:numPr>
          <w:ilvl w:val="0"/>
          <w:numId w:val="1"/>
        </w:numPr>
        <w:rPr>
          <w:rFonts w:cs="Times New Roman"/>
        </w:rPr>
      </w:pPr>
      <w:r w:rsidRPr="002A6C7D">
        <w:rPr>
          <w:rFonts w:cs="Times New Roman"/>
          <w:u w:val="single"/>
        </w:rPr>
        <w:t>aktīvā dalība visās dienās (solo + ar orķestri</w:t>
      </w:r>
      <w:r>
        <w:rPr>
          <w:rFonts w:cs="Times New Roman"/>
          <w:u w:val="single"/>
        </w:rPr>
        <w:t>)</w:t>
      </w:r>
      <w:r w:rsidRPr="002A6C7D">
        <w:rPr>
          <w:rFonts w:cs="Times New Roman"/>
        </w:rPr>
        <w:t xml:space="preserve"> – </w:t>
      </w:r>
      <w:r>
        <w:rPr>
          <w:rFonts w:cs="Times New Roman"/>
          <w:b/>
        </w:rPr>
        <w:t>90</w:t>
      </w:r>
      <w:r w:rsidRPr="00EF1206">
        <w:rPr>
          <w:rFonts w:cs="Times New Roman"/>
          <w:b/>
        </w:rPr>
        <w:t xml:space="preserve"> EUR</w:t>
      </w:r>
      <w:r w:rsidRPr="002A6C7D">
        <w:rPr>
          <w:rFonts w:cs="Times New Roman"/>
        </w:rPr>
        <w:t>;</w:t>
      </w:r>
    </w:p>
    <w:p w:rsidR="002E2790" w:rsidRPr="002A6C7D" w:rsidRDefault="002E2790" w:rsidP="002E2790">
      <w:pPr>
        <w:numPr>
          <w:ilvl w:val="0"/>
          <w:numId w:val="1"/>
        </w:numPr>
        <w:rPr>
          <w:rFonts w:cs="Times New Roman"/>
        </w:rPr>
      </w:pPr>
      <w:r w:rsidRPr="002A6C7D">
        <w:rPr>
          <w:rFonts w:cs="Times New Roman"/>
          <w:u w:val="single"/>
        </w:rPr>
        <w:t>pasīvā dalība visās dienās</w:t>
      </w:r>
      <w:r w:rsidRPr="002A6C7D">
        <w:rPr>
          <w:rFonts w:cs="Times New Roman"/>
        </w:rPr>
        <w:t xml:space="preserve"> – </w:t>
      </w:r>
      <w:r w:rsidRPr="002A6C7D">
        <w:rPr>
          <w:rFonts w:cs="Times New Roman"/>
          <w:b/>
        </w:rPr>
        <w:t>40 EUR</w:t>
      </w:r>
      <w:r w:rsidRPr="002A6C7D">
        <w:rPr>
          <w:rFonts w:cs="Times New Roman"/>
        </w:rPr>
        <w:t xml:space="preserve"> (ja apmeklēta viena diena – 10 EUR);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  <w:b/>
          <w:i/>
          <w:u w:val="single"/>
        </w:rPr>
        <w:t>Igaunijas un Lietuvas pilsoņiem</w:t>
      </w:r>
      <w:r w:rsidRPr="002A6C7D">
        <w:rPr>
          <w:rFonts w:cs="Times New Roman"/>
          <w:b/>
          <w:i/>
        </w:rPr>
        <w:t xml:space="preserve"> -</w:t>
      </w:r>
    </w:p>
    <w:p w:rsidR="002E2790" w:rsidRDefault="002E2790" w:rsidP="002E2790">
      <w:pPr>
        <w:numPr>
          <w:ilvl w:val="0"/>
          <w:numId w:val="2"/>
        </w:numPr>
        <w:rPr>
          <w:rFonts w:cs="Times New Roman"/>
        </w:rPr>
      </w:pPr>
      <w:r w:rsidRPr="00EF1206">
        <w:rPr>
          <w:rFonts w:cs="Times New Roman"/>
          <w:u w:val="single"/>
        </w:rPr>
        <w:t>aktīvā dalība visās dienās (tikai solo)</w:t>
      </w:r>
      <w:r w:rsidRPr="00EF1206">
        <w:rPr>
          <w:rFonts w:cs="Times New Roman"/>
        </w:rPr>
        <w:t xml:space="preserve"> – </w:t>
      </w:r>
      <w:r w:rsidRPr="00B01EFE">
        <w:rPr>
          <w:rFonts w:cs="Times New Roman"/>
          <w:b/>
        </w:rPr>
        <w:t>1</w:t>
      </w:r>
      <w:r w:rsidR="0089281B" w:rsidRPr="00B01EFE">
        <w:rPr>
          <w:rFonts w:cs="Times New Roman"/>
          <w:b/>
        </w:rPr>
        <w:t>4</w:t>
      </w:r>
      <w:r w:rsidRPr="00B01EFE">
        <w:rPr>
          <w:rFonts w:cs="Times New Roman"/>
          <w:b/>
        </w:rPr>
        <w:t xml:space="preserve">0 </w:t>
      </w:r>
      <w:r w:rsidRPr="00EF1206">
        <w:rPr>
          <w:rFonts w:cs="Times New Roman"/>
          <w:b/>
        </w:rPr>
        <w:t>EUR</w:t>
      </w:r>
      <w:r w:rsidRPr="00EF1206">
        <w:rPr>
          <w:rFonts w:cs="Times New Roman"/>
        </w:rPr>
        <w:t>;</w:t>
      </w:r>
    </w:p>
    <w:p w:rsidR="002E2790" w:rsidRPr="00EF1206" w:rsidRDefault="002E2790" w:rsidP="002E2790">
      <w:pPr>
        <w:numPr>
          <w:ilvl w:val="0"/>
          <w:numId w:val="2"/>
        </w:numPr>
        <w:rPr>
          <w:rFonts w:cs="Times New Roman"/>
        </w:rPr>
      </w:pPr>
      <w:r w:rsidRPr="00EF1206">
        <w:rPr>
          <w:rFonts w:cs="Times New Roman"/>
          <w:u w:val="single"/>
        </w:rPr>
        <w:t>a</w:t>
      </w:r>
      <w:r>
        <w:rPr>
          <w:rFonts w:cs="Times New Roman"/>
          <w:u w:val="single"/>
        </w:rPr>
        <w:t>ktīvā dalība visās dienās (solo</w:t>
      </w:r>
      <w:r w:rsidRPr="00EF1206">
        <w:rPr>
          <w:rFonts w:cs="Times New Roman"/>
          <w:u w:val="single"/>
        </w:rPr>
        <w:t xml:space="preserve"> + ar orķestri</w:t>
      </w:r>
      <w:r>
        <w:rPr>
          <w:rFonts w:cs="Times New Roman"/>
          <w:u w:val="single"/>
        </w:rPr>
        <w:t>)</w:t>
      </w:r>
      <w:r w:rsidRPr="00EF1206">
        <w:rPr>
          <w:rFonts w:cs="Times New Roman"/>
        </w:rPr>
        <w:t xml:space="preserve"> – </w:t>
      </w:r>
      <w:r w:rsidRPr="00B01EFE">
        <w:rPr>
          <w:rFonts w:cs="Times New Roman"/>
          <w:b/>
        </w:rPr>
        <w:t>1</w:t>
      </w:r>
      <w:r w:rsidR="0089281B" w:rsidRPr="00B01EFE">
        <w:rPr>
          <w:rFonts w:cs="Times New Roman"/>
          <w:b/>
        </w:rPr>
        <w:t>8</w:t>
      </w:r>
      <w:r w:rsidRPr="00B01EFE">
        <w:rPr>
          <w:rFonts w:cs="Times New Roman"/>
          <w:b/>
        </w:rPr>
        <w:t xml:space="preserve">0 </w:t>
      </w:r>
      <w:r w:rsidRPr="00EF1206">
        <w:rPr>
          <w:rFonts w:cs="Times New Roman"/>
          <w:b/>
        </w:rPr>
        <w:t>EUR</w:t>
      </w:r>
      <w:r w:rsidRPr="00EF1206">
        <w:rPr>
          <w:rFonts w:cs="Times New Roman"/>
        </w:rPr>
        <w:t>;</w:t>
      </w:r>
    </w:p>
    <w:p w:rsidR="002E2790" w:rsidRPr="002A6C7D" w:rsidRDefault="002E2790" w:rsidP="002E2790">
      <w:pPr>
        <w:numPr>
          <w:ilvl w:val="0"/>
          <w:numId w:val="2"/>
        </w:numPr>
        <w:rPr>
          <w:rFonts w:cs="Times New Roman"/>
        </w:rPr>
      </w:pPr>
      <w:r w:rsidRPr="002A6C7D">
        <w:rPr>
          <w:rFonts w:cs="Times New Roman"/>
          <w:u w:val="single"/>
        </w:rPr>
        <w:t>pasīvā dalība visās dienās</w:t>
      </w:r>
      <w:r w:rsidRPr="002A6C7D">
        <w:rPr>
          <w:rFonts w:cs="Times New Roman"/>
        </w:rPr>
        <w:t xml:space="preserve"> – </w:t>
      </w:r>
      <w:r>
        <w:rPr>
          <w:rFonts w:cs="Times New Roman"/>
          <w:b/>
        </w:rPr>
        <w:t>8</w:t>
      </w:r>
      <w:r w:rsidRPr="002A6C7D">
        <w:rPr>
          <w:rFonts w:cs="Times New Roman"/>
          <w:b/>
        </w:rPr>
        <w:t>0 EUR</w:t>
      </w:r>
      <w:r w:rsidRPr="002A6C7D">
        <w:rPr>
          <w:rFonts w:cs="Times New Roman"/>
        </w:rPr>
        <w:t xml:space="preserve"> (ja apmeklēta viena diena – </w:t>
      </w:r>
      <w:r w:rsidRPr="00B01EFE">
        <w:rPr>
          <w:rFonts w:cs="Times New Roman"/>
        </w:rPr>
        <w:t>2</w:t>
      </w:r>
      <w:r w:rsidR="0089281B" w:rsidRPr="00B01EFE">
        <w:rPr>
          <w:rFonts w:cs="Times New Roman"/>
        </w:rPr>
        <w:t>0</w:t>
      </w:r>
      <w:r w:rsidRPr="00B01EFE">
        <w:rPr>
          <w:rFonts w:cs="Times New Roman"/>
        </w:rPr>
        <w:t xml:space="preserve"> </w:t>
      </w:r>
      <w:r w:rsidRPr="002A6C7D">
        <w:rPr>
          <w:rFonts w:cs="Times New Roman"/>
        </w:rPr>
        <w:t>EUR);</w:t>
      </w:r>
    </w:p>
    <w:p w:rsidR="002E2790" w:rsidRPr="002A6C7D" w:rsidRDefault="002E2790" w:rsidP="002E2790">
      <w:pPr>
        <w:rPr>
          <w:rFonts w:cs="Times New Roman"/>
          <w:b/>
        </w:rPr>
      </w:pPr>
      <w:r w:rsidRPr="002A6C7D">
        <w:rPr>
          <w:rFonts w:cs="Times New Roman"/>
          <w:b/>
          <w:i/>
          <w:u w:val="single"/>
        </w:rPr>
        <w:t>Pārējo valstu pilsoņiem</w:t>
      </w:r>
      <w:r w:rsidRPr="002A6C7D">
        <w:rPr>
          <w:rFonts w:cs="Times New Roman"/>
        </w:rPr>
        <w:t xml:space="preserve"> </w:t>
      </w:r>
      <w:r w:rsidRPr="002A6C7D">
        <w:rPr>
          <w:rFonts w:cs="Times New Roman"/>
          <w:b/>
        </w:rPr>
        <w:t xml:space="preserve">- </w:t>
      </w:r>
    </w:p>
    <w:p w:rsidR="002E2790" w:rsidRPr="002A6C7D" w:rsidRDefault="002E2790" w:rsidP="002E2790">
      <w:pPr>
        <w:numPr>
          <w:ilvl w:val="0"/>
          <w:numId w:val="4"/>
        </w:numPr>
        <w:rPr>
          <w:rFonts w:cs="Times New Roman"/>
        </w:rPr>
      </w:pPr>
      <w:r w:rsidRPr="002A6C7D">
        <w:rPr>
          <w:rFonts w:cs="Times New Roman"/>
        </w:rPr>
        <w:t>lūdzu skatīties pieteikuma formu interneta lapā:</w:t>
      </w:r>
    </w:p>
    <w:p w:rsidR="002E2790" w:rsidRPr="002A6C7D" w:rsidRDefault="002E2790" w:rsidP="002E2790">
      <w:pPr>
        <w:rPr>
          <w:rFonts w:cs="Times New Roman"/>
          <w:b/>
        </w:rPr>
      </w:pPr>
      <w:r w:rsidRPr="002A6C7D">
        <w:rPr>
          <w:rFonts w:cs="Times New Roman"/>
        </w:rPr>
        <w:tab/>
      </w:r>
      <w:r w:rsidRPr="002A6C7D">
        <w:rPr>
          <w:rFonts w:cs="Times New Roman"/>
          <w:b/>
        </w:rPr>
        <w:t>http://www.concertogrosso.fr/en/masterclass.html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ab/>
      </w:r>
    </w:p>
    <w:p w:rsidR="002E2790" w:rsidRPr="002A6C7D" w:rsidRDefault="002E2790" w:rsidP="002E2790">
      <w:pPr>
        <w:rPr>
          <w:rFonts w:cs="Times New Roman"/>
          <w:color w:val="000000"/>
        </w:rPr>
      </w:pPr>
      <w:r w:rsidRPr="002A6C7D">
        <w:rPr>
          <w:rFonts w:cs="Times New Roman"/>
          <w:b/>
          <w:color w:val="000000"/>
          <w:u w:val="single"/>
        </w:rPr>
        <w:t>Latvijas pilsoņiem</w:t>
      </w:r>
      <w:r w:rsidRPr="002A6C7D">
        <w:rPr>
          <w:rFonts w:cs="Times New Roman"/>
          <w:color w:val="000000"/>
        </w:rPr>
        <w:t xml:space="preserve"> dalības maksa jāveic uz kontu: </w:t>
      </w:r>
    </w:p>
    <w:p w:rsidR="002E2790" w:rsidRPr="000B609B" w:rsidRDefault="002E2790" w:rsidP="002E279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B609B">
        <w:rPr>
          <w:rFonts w:ascii="Times New Roman" w:hAnsi="Times New Roman" w:cs="Times New Roman"/>
          <w:b/>
          <w:bCs/>
          <w:color w:val="auto"/>
        </w:rPr>
        <w:t>ASS CONCERTO GROSSO</w:t>
      </w:r>
    </w:p>
    <w:p w:rsidR="002E2790" w:rsidRPr="000B609B" w:rsidRDefault="002E2790" w:rsidP="002E279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B609B">
        <w:rPr>
          <w:rFonts w:ascii="Times New Roman" w:hAnsi="Times New Roman" w:cs="Times New Roman"/>
          <w:b/>
          <w:bCs/>
          <w:color w:val="auto"/>
        </w:rPr>
        <w:t>Société Générale PARIS ST VINCENT PAUL</w:t>
      </w:r>
      <w:r w:rsidR="004F68AE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B609B">
        <w:rPr>
          <w:rFonts w:ascii="Times New Roman" w:hAnsi="Times New Roman" w:cs="Times New Roman"/>
          <w:b/>
          <w:bCs/>
          <w:color w:val="auto"/>
        </w:rPr>
        <w:t>(03320),</w:t>
      </w:r>
    </w:p>
    <w:p w:rsidR="002E2790" w:rsidRPr="000B609B" w:rsidRDefault="002E2790" w:rsidP="002E279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B609B">
        <w:rPr>
          <w:rFonts w:ascii="Times New Roman" w:hAnsi="Times New Roman" w:cs="Times New Roman"/>
          <w:b/>
          <w:bCs/>
          <w:color w:val="auto"/>
        </w:rPr>
        <w:t>107 RUE LA FAYETTE, 75010 PARIS.</w:t>
      </w:r>
    </w:p>
    <w:p w:rsidR="002E2790" w:rsidRPr="000B609B" w:rsidRDefault="002E2790" w:rsidP="002E2790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0B609B">
        <w:rPr>
          <w:rFonts w:ascii="Times New Roman" w:hAnsi="Times New Roman" w:cs="Times New Roman"/>
          <w:b/>
          <w:bCs/>
          <w:color w:val="auto"/>
        </w:rPr>
        <w:t>IBAN: FR76 3000 3033 2000 0505 7423 352</w:t>
      </w:r>
    </w:p>
    <w:p w:rsidR="002E2790" w:rsidRDefault="002E2790" w:rsidP="002E2790">
      <w:pPr>
        <w:pStyle w:val="Default"/>
        <w:rPr>
          <w:b/>
          <w:bCs/>
          <w:color w:val="auto"/>
          <w:sz w:val="20"/>
          <w:szCs w:val="20"/>
        </w:rPr>
      </w:pPr>
      <w:r w:rsidRPr="000B609B">
        <w:rPr>
          <w:rFonts w:ascii="Times New Roman" w:hAnsi="Times New Roman" w:cs="Times New Roman"/>
          <w:b/>
          <w:bCs/>
          <w:color w:val="auto"/>
        </w:rPr>
        <w:t>BIC-ADRESSE SWIFT: SOGEFRPP</w:t>
      </w:r>
    </w:p>
    <w:p w:rsidR="002E2790" w:rsidRPr="001A7397" w:rsidRDefault="002E2790" w:rsidP="002E2790">
      <w:pPr>
        <w:pStyle w:val="Default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1A7397">
        <w:rPr>
          <w:rFonts w:ascii="Times New Roman" w:hAnsi="Times New Roman" w:cs="Times New Roman"/>
          <w:i/>
          <w:color w:val="auto"/>
          <w:sz w:val="22"/>
          <w:szCs w:val="22"/>
        </w:rPr>
        <w:t>Precizēt: Par dalību meistarkursos Ventspils Piano 201</w:t>
      </w:r>
      <w:r w:rsidR="004F68AE">
        <w:rPr>
          <w:rFonts w:ascii="Times New Roman" w:hAnsi="Times New Roman" w:cs="Times New Roman"/>
          <w:i/>
          <w:color w:val="auto"/>
          <w:sz w:val="22"/>
          <w:szCs w:val="22"/>
        </w:rPr>
        <w:t>9</w:t>
      </w:r>
      <w:r w:rsidR="0089281B">
        <w:rPr>
          <w:rFonts w:ascii="Times New Roman" w:hAnsi="Times New Roman" w:cs="Times New Roman"/>
          <w:i/>
          <w:color w:val="auto"/>
          <w:sz w:val="22"/>
          <w:szCs w:val="22"/>
        </w:rPr>
        <w:t xml:space="preserve"> </w:t>
      </w:r>
      <w:r w:rsidR="0089281B" w:rsidRPr="00B01EFE">
        <w:rPr>
          <w:rFonts w:ascii="Times New Roman" w:hAnsi="Times New Roman" w:cs="Times New Roman"/>
          <w:i/>
          <w:color w:val="auto"/>
          <w:sz w:val="22"/>
          <w:szCs w:val="22"/>
        </w:rPr>
        <w:t>un vārdu</w:t>
      </w:r>
    </w:p>
    <w:p w:rsidR="002E2790" w:rsidRDefault="002E2790" w:rsidP="002E2790">
      <w:pPr>
        <w:pStyle w:val="Default"/>
      </w:pPr>
    </w:p>
    <w:p w:rsidR="002E2790" w:rsidRPr="002A6C7D" w:rsidRDefault="002E2790" w:rsidP="002E2790">
      <w:pPr>
        <w:rPr>
          <w:lang w:eastAsia="lv-LV" w:bidi="ar-SA"/>
        </w:rPr>
      </w:pPr>
      <w:r w:rsidRPr="002A6C7D">
        <w:rPr>
          <w:b/>
          <w:u w:val="single"/>
          <w:lang w:eastAsia="lv-LV" w:bidi="ar-SA"/>
        </w:rPr>
        <w:t>Igaunijas, Lietuvas un pārējo valstu pilsoņiem</w:t>
      </w:r>
      <w:r w:rsidRPr="002A6C7D">
        <w:rPr>
          <w:lang w:eastAsia="lv-LV" w:bidi="ar-SA"/>
        </w:rPr>
        <w:t xml:space="preserve"> </w:t>
      </w:r>
      <w:r>
        <w:rPr>
          <w:lang w:eastAsia="lv-LV" w:bidi="ar-SA"/>
        </w:rPr>
        <w:t xml:space="preserve">dalības </w:t>
      </w:r>
      <w:r w:rsidRPr="002A6C7D">
        <w:rPr>
          <w:lang w:eastAsia="lv-LV" w:bidi="ar-SA"/>
        </w:rPr>
        <w:t xml:space="preserve">maksas veikšanas kārtību </w:t>
      </w:r>
      <w:r>
        <w:rPr>
          <w:lang w:eastAsia="lv-LV" w:bidi="ar-SA"/>
        </w:rPr>
        <w:t xml:space="preserve">lūdzu </w:t>
      </w:r>
      <w:r w:rsidRPr="002A6C7D">
        <w:rPr>
          <w:lang w:eastAsia="lv-LV" w:bidi="ar-SA"/>
        </w:rPr>
        <w:t xml:space="preserve">skatīties interneta lapā </w:t>
      </w:r>
      <w:r w:rsidRPr="002A6C7D">
        <w:rPr>
          <w:b/>
          <w:lang w:eastAsia="lv-LV" w:bidi="ar-SA"/>
        </w:rPr>
        <w:t>www.concertogrosso.fr/en/masterclass.html</w:t>
      </w:r>
    </w:p>
    <w:p w:rsidR="002E2790" w:rsidRPr="002A6C7D" w:rsidRDefault="002E2790" w:rsidP="002E2790">
      <w:pPr>
        <w:rPr>
          <w:rFonts w:cs="Times New Roman"/>
          <w:color w:val="000000"/>
        </w:rPr>
      </w:pPr>
    </w:p>
    <w:p w:rsidR="002E2790" w:rsidRPr="00EF1206" w:rsidRDefault="002E2790" w:rsidP="002E2790">
      <w:pPr>
        <w:rPr>
          <w:rFonts w:cs="Times New Roman"/>
        </w:rPr>
      </w:pPr>
      <w:r w:rsidRPr="002A6C7D">
        <w:rPr>
          <w:rFonts w:cs="Times New Roman"/>
          <w:color w:val="000000"/>
        </w:rPr>
        <w:t xml:space="preserve">Pieteikuma forma un apliecinājums par iemaksāto dalības maksu ir jāiesūta elektroniski </w:t>
      </w:r>
      <w:r w:rsidRPr="009751F6">
        <w:rPr>
          <w:rFonts w:cs="Times New Roman"/>
          <w:b/>
          <w:color w:val="000000"/>
          <w:u w:val="single"/>
        </w:rPr>
        <w:t>contact@concertogrosso.fr</w:t>
      </w:r>
      <w:r w:rsidRPr="002A6C7D">
        <w:rPr>
          <w:rFonts w:cs="Times New Roman"/>
          <w:color w:val="000000"/>
        </w:rPr>
        <w:t xml:space="preserve"> līdz </w:t>
      </w:r>
      <w:r w:rsidRPr="00EF1206">
        <w:rPr>
          <w:rFonts w:cs="Times New Roman"/>
          <w:b/>
          <w:u w:val="single"/>
        </w:rPr>
        <w:t>201</w:t>
      </w:r>
      <w:r w:rsidR="004F68AE">
        <w:rPr>
          <w:rFonts w:cs="Times New Roman"/>
          <w:b/>
          <w:u w:val="single"/>
        </w:rPr>
        <w:t>9</w:t>
      </w:r>
      <w:r>
        <w:rPr>
          <w:rFonts w:cs="Times New Roman"/>
          <w:b/>
          <w:u w:val="single"/>
        </w:rPr>
        <w:t>.gada 1</w:t>
      </w:r>
      <w:r w:rsidRPr="00EF1206">
        <w:rPr>
          <w:rFonts w:cs="Times New Roman"/>
          <w:b/>
          <w:u w:val="single"/>
        </w:rPr>
        <w:t>.</w:t>
      </w:r>
      <w:r>
        <w:rPr>
          <w:rFonts w:cs="Times New Roman"/>
          <w:b/>
          <w:u w:val="single"/>
        </w:rPr>
        <w:t>jūl</w:t>
      </w:r>
      <w:r w:rsidRPr="00EF1206">
        <w:rPr>
          <w:rFonts w:cs="Times New Roman"/>
          <w:b/>
          <w:u w:val="single"/>
        </w:rPr>
        <w:t>ijam</w:t>
      </w:r>
      <w:r>
        <w:rPr>
          <w:rFonts w:cs="Times New Roman"/>
        </w:rPr>
        <w:t>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Atsevišķos gadījumos, pēc motivācijas vēstules iesniegšanas (vēstule brīvā formā; pamats – profesionālie un radošie sasniegumi), audzēkņi var pretendēt uz stipendiju dalības maksas pilnā vai daļējā apmērā, kuru piešķir kursu vadītāji.</w:t>
      </w:r>
    </w:p>
    <w:p w:rsidR="00F81A83" w:rsidRDefault="00F81A83" w:rsidP="002E2790">
      <w:pPr>
        <w:rPr>
          <w:rFonts w:cs="Times New Roman"/>
        </w:rPr>
      </w:pPr>
      <w:r>
        <w:rPr>
          <w:rFonts w:cs="Times New Roman"/>
        </w:rPr>
        <w:t xml:space="preserve">Ja pieteikumu skaits pārsniegs plānoto, un pieteicējs netiks atlasīts </w:t>
      </w:r>
      <w:proofErr w:type="spellStart"/>
      <w:r>
        <w:rPr>
          <w:rFonts w:cs="Times New Roman"/>
        </w:rPr>
        <w:t>meistarkursiem</w:t>
      </w:r>
      <w:proofErr w:type="spellEnd"/>
      <w:r>
        <w:rPr>
          <w:rFonts w:cs="Times New Roman"/>
        </w:rPr>
        <w:t>, dalības maksa tiks atmaksāta.</w:t>
      </w:r>
    </w:p>
    <w:p w:rsidR="00F81A83" w:rsidRDefault="00F81A83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Ceļa un uzturēšanās izdevumus sedz meistarkursu dalībnieki. Meistarkursu rīcības komiteja pēc pieteikumu saņemšanas rezervē naktsmītnes </w:t>
      </w:r>
      <w:r w:rsidRPr="009751F6">
        <w:rPr>
          <w:rFonts w:cs="Times New Roman"/>
        </w:rPr>
        <w:t xml:space="preserve">vidusskolas kopmītnēs </w:t>
      </w:r>
      <w:r w:rsidRPr="001A7397">
        <w:rPr>
          <w:rFonts w:cs="Times New Roman"/>
        </w:rPr>
        <w:t>(diennakts cena EUR10),</w:t>
      </w:r>
      <w:r w:rsidRPr="002A6C7D">
        <w:rPr>
          <w:rFonts w:cs="Times New Roman"/>
        </w:rPr>
        <w:t xml:space="preserve"> citu organizāciju dienesta viesnīcās vai pilsētas viesnīcās.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 </w:t>
      </w: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color w:val="000000"/>
        </w:rPr>
        <w:t xml:space="preserve">Kursu kontaktpersonas: </w:t>
      </w: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b/>
          <w:color w:val="000000"/>
        </w:rPr>
        <w:t>Juris Žvikovs</w:t>
      </w:r>
      <w:r w:rsidRPr="001A7397">
        <w:rPr>
          <w:rFonts w:cs="Times New Roman"/>
          <w:color w:val="000000"/>
        </w:rPr>
        <w:t xml:space="preserve"> (vispārīgi jautājumi) </w:t>
      </w: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color w:val="000000"/>
        </w:rPr>
        <w:t>Tel.: 26414074</w:t>
      </w:r>
      <w:r w:rsidR="004F68AE">
        <w:rPr>
          <w:rFonts w:cs="Times New Roman"/>
          <w:color w:val="000000"/>
        </w:rPr>
        <w:t xml:space="preserve"> (pēc 2019.gada 10.jūnija)</w:t>
      </w: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color w:val="000000"/>
        </w:rPr>
        <w:t xml:space="preserve">Epasts: </w:t>
      </w:r>
      <w:hyperlink r:id="rId5" w:history="1">
        <w:r w:rsidR="004F68AE" w:rsidRPr="004F68AE">
          <w:rPr>
            <w:rStyle w:val="Hyperlink"/>
            <w:color w:val="auto"/>
            <w:u w:val="none"/>
          </w:rPr>
          <w:t>juris.zvikovs@jvlma.lv</w:t>
        </w:r>
      </w:hyperlink>
      <w:r w:rsidR="004F68AE">
        <w:rPr>
          <w:rFonts w:cs="Times New Roman"/>
          <w:color w:val="000000"/>
        </w:rPr>
        <w:t xml:space="preserve"> (no </w:t>
      </w:r>
      <w:r w:rsidR="004F68AE" w:rsidRPr="004F68AE">
        <w:rPr>
          <w:rFonts w:cs="Times New Roman"/>
          <w:i/>
          <w:color w:val="000000"/>
        </w:rPr>
        <w:t>Nolikuma</w:t>
      </w:r>
      <w:r w:rsidR="004F68AE">
        <w:rPr>
          <w:rFonts w:cs="Times New Roman"/>
          <w:color w:val="000000"/>
        </w:rPr>
        <w:t xml:space="preserve"> izsludināšanas brīža)</w:t>
      </w:r>
    </w:p>
    <w:p w:rsidR="002E2790" w:rsidRPr="001A7397" w:rsidRDefault="002E2790" w:rsidP="002E2790">
      <w:pPr>
        <w:rPr>
          <w:rFonts w:cs="Times New Roman"/>
          <w:color w:val="000000"/>
        </w:rPr>
      </w:pP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b/>
          <w:color w:val="000000"/>
        </w:rPr>
        <w:t xml:space="preserve">Endijs Renemanis </w:t>
      </w:r>
      <w:r w:rsidRPr="001A7397">
        <w:rPr>
          <w:rFonts w:cs="Times New Roman"/>
          <w:color w:val="000000"/>
        </w:rPr>
        <w:t>(jautājumos par Ventspili [kopmītnes u.c.])</w:t>
      </w:r>
    </w:p>
    <w:p w:rsidR="002E2790" w:rsidRPr="001A7397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color w:val="000000"/>
        </w:rPr>
        <w:t>Tel.: 29218992</w:t>
      </w:r>
    </w:p>
    <w:p w:rsidR="002E2790" w:rsidRDefault="002E2790" w:rsidP="002E2790">
      <w:pPr>
        <w:rPr>
          <w:rFonts w:cs="Times New Roman"/>
          <w:color w:val="000000"/>
        </w:rPr>
      </w:pPr>
      <w:r w:rsidRPr="001A7397">
        <w:rPr>
          <w:rFonts w:cs="Times New Roman"/>
          <w:color w:val="000000"/>
        </w:rPr>
        <w:t xml:space="preserve">Epasts: </w:t>
      </w:r>
      <w:hyperlink r:id="rId6" w:history="1">
        <w:r w:rsidRPr="00C85C43">
          <w:rPr>
            <w:rStyle w:val="Hyperlink"/>
            <w:color w:val="auto"/>
            <w:u w:val="none"/>
          </w:rPr>
          <w:t>endijsrenemanis@inbox.lv</w:t>
        </w:r>
      </w:hyperlink>
      <w:r w:rsidRPr="002A6C7D">
        <w:rPr>
          <w:rFonts w:cs="Times New Roman"/>
          <w:color w:val="000000"/>
        </w:rPr>
        <w:t xml:space="preserve"> </w:t>
      </w:r>
    </w:p>
    <w:p w:rsidR="002E2790" w:rsidRPr="002A6C7D" w:rsidRDefault="002E2790" w:rsidP="002E2790">
      <w:pPr>
        <w:rPr>
          <w:rFonts w:cs="Times New Roman"/>
          <w:b/>
          <w:color w:val="000000"/>
        </w:rPr>
      </w:pPr>
    </w:p>
    <w:p w:rsidR="002E2790" w:rsidRPr="002A6C7D" w:rsidRDefault="002E2790" w:rsidP="002E2790">
      <w:pPr>
        <w:pBdr>
          <w:bottom w:val="single" w:sz="4" w:space="1" w:color="auto"/>
        </w:pBd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546EF0">
      <w:pPr>
        <w:rPr>
          <w:rFonts w:cs="Times New Roman"/>
          <w:b/>
          <w:color w:val="000000"/>
        </w:rPr>
      </w:pPr>
    </w:p>
    <w:p w:rsidR="002E2790" w:rsidRPr="002A6C7D" w:rsidRDefault="002E2790" w:rsidP="002E2790">
      <w:pPr>
        <w:rPr>
          <w:rFonts w:cs="Times New Roman"/>
          <w:b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</w:p>
    <w:p w:rsidR="002E2790" w:rsidRPr="002A6C7D" w:rsidRDefault="002E2790" w:rsidP="002E2790">
      <w:pPr>
        <w:rPr>
          <w:rFonts w:cs="Times New Roman"/>
          <w:b/>
          <w:color w:val="000000"/>
        </w:rPr>
      </w:pPr>
    </w:p>
    <w:p w:rsidR="00C85C43" w:rsidRDefault="002E2790" w:rsidP="002E2790">
      <w:pPr>
        <w:jc w:val="center"/>
        <w:rPr>
          <w:rFonts w:cs="Times New Roman"/>
          <w:b/>
          <w:color w:val="000000"/>
        </w:rPr>
      </w:pPr>
      <w:r w:rsidRPr="002A6C7D">
        <w:rPr>
          <w:rFonts w:cs="Times New Roman"/>
          <w:b/>
          <w:color w:val="000000"/>
        </w:rPr>
        <w:t xml:space="preserve">Aktīvā dalībnieka </w:t>
      </w:r>
    </w:p>
    <w:p w:rsidR="002E2790" w:rsidRPr="002A6C7D" w:rsidRDefault="002E2790" w:rsidP="002E2790">
      <w:pPr>
        <w:jc w:val="center"/>
        <w:rPr>
          <w:rFonts w:cs="Times New Roman"/>
          <w:b/>
          <w:color w:val="000000"/>
        </w:rPr>
      </w:pPr>
      <w:r w:rsidRPr="002A6C7D">
        <w:rPr>
          <w:rFonts w:cs="Times New Roman"/>
          <w:b/>
          <w:color w:val="000000"/>
        </w:rPr>
        <w:t>Pieteikuma forma</w:t>
      </w:r>
    </w:p>
    <w:p w:rsidR="002E2790" w:rsidRPr="002A6C7D" w:rsidRDefault="002E2790" w:rsidP="002E2790">
      <w:pPr>
        <w:rPr>
          <w:rFonts w:cs="Times New Roman"/>
          <w:color w:val="000000"/>
        </w:rPr>
      </w:pPr>
    </w:p>
    <w:p w:rsidR="002E2790" w:rsidRPr="002A6C7D" w:rsidRDefault="002E2790" w:rsidP="002E2790">
      <w:pPr>
        <w:rPr>
          <w:rFonts w:cs="Times New Roman"/>
          <w:color w:val="000000"/>
        </w:rPr>
      </w:pPr>
    </w:p>
    <w:p w:rsidR="002E2790" w:rsidRPr="002A6C7D" w:rsidRDefault="002E2790" w:rsidP="002E2790">
      <w:pPr>
        <w:jc w:val="center"/>
        <w:rPr>
          <w:rFonts w:cs="Times New Roman"/>
          <w:color w:val="000000"/>
        </w:rPr>
      </w:pPr>
      <w:r w:rsidRPr="002A6C7D">
        <w:rPr>
          <w:rFonts w:cs="Times New Roman"/>
          <w:color w:val="000000"/>
        </w:rPr>
        <w:t>______________________________________</w:t>
      </w:r>
    </w:p>
    <w:p w:rsidR="002E2790" w:rsidRPr="002A6C7D" w:rsidRDefault="002E2790" w:rsidP="002E2790">
      <w:pPr>
        <w:jc w:val="center"/>
        <w:rPr>
          <w:color w:val="000000"/>
        </w:rPr>
      </w:pPr>
      <w:r w:rsidRPr="002A6C7D">
        <w:rPr>
          <w:color w:val="000000"/>
        </w:rPr>
        <w:t>/mācību iestādes nosaukums/</w:t>
      </w:r>
    </w:p>
    <w:p w:rsidR="002E2790" w:rsidRPr="002A6C7D" w:rsidRDefault="002E2790" w:rsidP="002E2790">
      <w:pPr>
        <w:jc w:val="center"/>
        <w:rPr>
          <w:b/>
          <w:color w:val="000000"/>
        </w:rPr>
      </w:pPr>
    </w:p>
    <w:tbl>
      <w:tblPr>
        <w:tblW w:w="10348" w:type="dxa"/>
        <w:tblInd w:w="-601" w:type="dxa"/>
        <w:tblLayout w:type="fixed"/>
        <w:tblLook w:val="0000"/>
      </w:tblPr>
      <w:tblGrid>
        <w:gridCol w:w="2127"/>
        <w:gridCol w:w="1701"/>
        <w:gridCol w:w="2268"/>
        <w:gridCol w:w="3544"/>
        <w:gridCol w:w="708"/>
      </w:tblGrid>
      <w:tr w:rsidR="002E2790" w:rsidRPr="002A6C7D" w:rsidTr="00795779">
        <w:trPr>
          <w:trHeight w:val="9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Dalībnieka vārds, uzvārds,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 xml:space="preserve"> personas kods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Telefona numurs,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e-pasts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Pedagoga vārds, uzvārds,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telefona numurs,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e-pasts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Programma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Hronometrāža</w:t>
            </w:r>
          </w:p>
        </w:tc>
      </w:tr>
      <w:tr w:rsidR="002E2790" w:rsidRPr="002A6C7D" w:rsidTr="00795779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Default="002E2790" w:rsidP="00795779">
            <w:pPr>
              <w:rPr>
                <w:color w:val="000000"/>
              </w:rPr>
            </w:pPr>
          </w:p>
          <w:p w:rsidR="002E2790" w:rsidRDefault="002E2790" w:rsidP="00795779">
            <w:pPr>
              <w:rPr>
                <w:color w:val="000000"/>
              </w:rPr>
            </w:pPr>
          </w:p>
          <w:p w:rsidR="002E2790" w:rsidRDefault="002E2790" w:rsidP="00795779">
            <w:pPr>
              <w:rPr>
                <w:color w:val="000000"/>
              </w:rPr>
            </w:pPr>
          </w:p>
          <w:p w:rsidR="002E2790" w:rsidRDefault="002E2790" w:rsidP="00795779">
            <w:pPr>
              <w:rPr>
                <w:color w:val="000000"/>
              </w:rPr>
            </w:pPr>
          </w:p>
          <w:p w:rsidR="002E2790" w:rsidRDefault="002E2790" w:rsidP="00795779">
            <w:pPr>
              <w:rPr>
                <w:color w:val="000000"/>
              </w:rPr>
            </w:pPr>
          </w:p>
          <w:p w:rsidR="002E2790" w:rsidRDefault="002E2790" w:rsidP="00795779">
            <w:pPr>
              <w:rPr>
                <w:color w:val="000000"/>
              </w:rPr>
            </w:pPr>
          </w:p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</w:tc>
      </w:tr>
    </w:tbl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Kategorijai </w:t>
      </w:r>
      <w:r w:rsidRPr="002A6C7D">
        <w:rPr>
          <w:rFonts w:cs="Times New Roman"/>
          <w:i/>
        </w:rPr>
        <w:t>solo+orķestris</w:t>
      </w:r>
      <w:r w:rsidRPr="002A6C7D">
        <w:rPr>
          <w:rFonts w:cs="Times New Roman"/>
        </w:rPr>
        <w:t xml:space="preserve"> pievienoju audio failu:  </w:t>
      </w:r>
      <w:r w:rsidRPr="002A6C7D">
        <w:rPr>
          <w:rFonts w:cs="Times New Roman"/>
        </w:rPr>
        <w:tab/>
        <w:t>_____________________________________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</w:r>
      <w:r w:rsidRPr="002A6C7D">
        <w:rPr>
          <w:rFonts w:cs="Times New Roman"/>
        </w:rPr>
        <w:tab/>
        <w:t>/programma/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ind w:left="4320" w:firstLine="720"/>
        <w:rPr>
          <w:rFonts w:cs="Times New Roman"/>
        </w:rPr>
      </w:pPr>
      <w:r w:rsidRPr="002A6C7D">
        <w:rPr>
          <w:rFonts w:cs="Times New Roman"/>
        </w:rPr>
        <w:t>_____________________________________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Naktsmītnes ir / nav nepieciešamas.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______________                                                       ___________________________</w:t>
      </w: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        datums                                                           dalībnieka vārds, uzvārds / paraksts 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 xml:space="preserve">----------------------------------------------------------------------------------------------------------------------- 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F81A83" w:rsidRDefault="00F81A83" w:rsidP="002E2790">
      <w:pPr>
        <w:jc w:val="center"/>
        <w:rPr>
          <w:rFonts w:cs="Times New Roman"/>
          <w:b/>
        </w:rPr>
      </w:pPr>
    </w:p>
    <w:p w:rsidR="002E2790" w:rsidRPr="002A6C7D" w:rsidRDefault="002E2790" w:rsidP="002E2790">
      <w:pPr>
        <w:jc w:val="center"/>
        <w:rPr>
          <w:rFonts w:cs="Times New Roman"/>
          <w:b/>
        </w:rPr>
      </w:pPr>
      <w:bookmarkStart w:id="0" w:name="_GoBack"/>
      <w:bookmarkEnd w:id="0"/>
      <w:r w:rsidRPr="002A6C7D">
        <w:rPr>
          <w:rFonts w:cs="Times New Roman"/>
          <w:b/>
        </w:rPr>
        <w:t>Pasīvā dalībnieka Pieteikuma forma</w:t>
      </w:r>
    </w:p>
    <w:p w:rsidR="002E2790" w:rsidRPr="002A6C7D" w:rsidRDefault="002E2790" w:rsidP="002E2790">
      <w:pPr>
        <w:rPr>
          <w:b/>
          <w:color w:val="000000"/>
        </w:rPr>
      </w:pPr>
    </w:p>
    <w:p w:rsidR="002E2790" w:rsidRPr="002A6C7D" w:rsidRDefault="002E2790" w:rsidP="002E2790">
      <w:pPr>
        <w:jc w:val="center"/>
        <w:rPr>
          <w:b/>
          <w:color w:val="000000"/>
        </w:rPr>
      </w:pPr>
    </w:p>
    <w:tbl>
      <w:tblPr>
        <w:tblW w:w="10868" w:type="dxa"/>
        <w:tblInd w:w="-601" w:type="dxa"/>
        <w:tblLayout w:type="fixed"/>
        <w:tblLook w:val="0000"/>
      </w:tblPr>
      <w:tblGrid>
        <w:gridCol w:w="2505"/>
        <w:gridCol w:w="4252"/>
        <w:gridCol w:w="4111"/>
      </w:tblGrid>
      <w:tr w:rsidR="002E2790" w:rsidRPr="002A6C7D" w:rsidTr="00795779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Dalībnieka vārds, uzvārds, personas kods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Telefona numurs,</w:t>
            </w:r>
          </w:p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e-pasts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jc w:val="center"/>
              <w:rPr>
                <w:i/>
                <w:color w:val="000000"/>
              </w:rPr>
            </w:pPr>
            <w:r w:rsidRPr="002A6C7D">
              <w:rPr>
                <w:i/>
                <w:color w:val="000000"/>
              </w:rPr>
              <w:t>Darba / Mācību vieta</w:t>
            </w:r>
          </w:p>
        </w:tc>
      </w:tr>
      <w:tr w:rsidR="002E2790" w:rsidRPr="002A6C7D" w:rsidTr="00795779"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  <w:p w:rsidR="002E2790" w:rsidRPr="002A6C7D" w:rsidRDefault="002E2790" w:rsidP="00795779">
            <w:pPr>
              <w:rPr>
                <w:color w:val="000000"/>
              </w:rPr>
            </w:pPr>
          </w:p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2790" w:rsidRPr="002A6C7D" w:rsidRDefault="002E2790" w:rsidP="00795779">
            <w:pPr>
              <w:rPr>
                <w:color w:val="000000"/>
              </w:rPr>
            </w:pPr>
          </w:p>
        </w:tc>
      </w:tr>
    </w:tbl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Naktsmītnes ir / nav nepieciešamas.</w:t>
      </w:r>
    </w:p>
    <w:p w:rsidR="002E2790" w:rsidRPr="002A6C7D" w:rsidRDefault="002E2790" w:rsidP="002E2790">
      <w:pPr>
        <w:rPr>
          <w:rFonts w:cs="Times New Roman"/>
        </w:rPr>
      </w:pPr>
    </w:p>
    <w:p w:rsidR="002E2790" w:rsidRPr="002A6C7D" w:rsidRDefault="002E2790" w:rsidP="002E2790">
      <w:pPr>
        <w:rPr>
          <w:rFonts w:cs="Times New Roman"/>
        </w:rPr>
      </w:pPr>
      <w:r w:rsidRPr="002A6C7D">
        <w:rPr>
          <w:rFonts w:cs="Times New Roman"/>
        </w:rPr>
        <w:t>______________                                                       ___________________________</w:t>
      </w:r>
    </w:p>
    <w:p w:rsidR="00BB2CDC" w:rsidRPr="00C85C43" w:rsidRDefault="002E2790">
      <w:pPr>
        <w:rPr>
          <w:rFonts w:cs="Times New Roman"/>
        </w:rPr>
      </w:pPr>
      <w:r w:rsidRPr="002A6C7D">
        <w:rPr>
          <w:rFonts w:cs="Times New Roman"/>
        </w:rPr>
        <w:t xml:space="preserve">        datums                                                                         dalībnieka paraksts </w:t>
      </w:r>
    </w:p>
    <w:sectPr w:rsidR="00BB2CDC" w:rsidRPr="00C85C43" w:rsidSect="003C5803">
      <w:pgSz w:w="11906" w:h="16838"/>
      <w:pgMar w:top="426" w:right="991" w:bottom="851" w:left="1276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C0577"/>
    <w:multiLevelType w:val="hybridMultilevel"/>
    <w:tmpl w:val="9B742188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8075CB"/>
    <w:multiLevelType w:val="hybridMultilevel"/>
    <w:tmpl w:val="9A0647C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D94A0B"/>
    <w:multiLevelType w:val="hybridMultilevel"/>
    <w:tmpl w:val="98CAF1B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12BD"/>
    <w:multiLevelType w:val="hybridMultilevel"/>
    <w:tmpl w:val="0D82B9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2790"/>
    <w:rsid w:val="00283D87"/>
    <w:rsid w:val="002E2790"/>
    <w:rsid w:val="003066DB"/>
    <w:rsid w:val="004F68AE"/>
    <w:rsid w:val="00546EF0"/>
    <w:rsid w:val="005D140A"/>
    <w:rsid w:val="00762614"/>
    <w:rsid w:val="0081117A"/>
    <w:rsid w:val="0089281B"/>
    <w:rsid w:val="00AC337C"/>
    <w:rsid w:val="00B01EFE"/>
    <w:rsid w:val="00BB2CDC"/>
    <w:rsid w:val="00C85C43"/>
    <w:rsid w:val="00F81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79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lv-LV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2790"/>
    <w:rPr>
      <w:rFonts w:cs="Times New Roman"/>
      <w:color w:val="0000FF"/>
      <w:u w:val="single"/>
    </w:rPr>
  </w:style>
  <w:style w:type="paragraph" w:customStyle="1" w:styleId="Default">
    <w:name w:val="Default"/>
    <w:rsid w:val="002E279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lv-LV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F68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45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dijsrenemanis@inbox.lv" TargetMode="External"/><Relationship Id="rId5" Type="http://schemas.openxmlformats.org/officeDocument/2006/relationships/hyperlink" Target="mailto:juris.zvikovs@jvlma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4001</Words>
  <Characters>2281</Characters>
  <Application>Microsoft Office Word</Application>
  <DocSecurity>0</DocSecurity>
  <Lines>19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User</cp:lastModifiedBy>
  <cp:revision>2</cp:revision>
  <dcterms:created xsi:type="dcterms:W3CDTF">2019-05-27T19:49:00Z</dcterms:created>
  <dcterms:modified xsi:type="dcterms:W3CDTF">2019-05-27T19:49:00Z</dcterms:modified>
</cp:coreProperties>
</file>